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9F" w:rsidRPr="00A50F9F" w:rsidRDefault="00A50F9F" w:rsidP="00A50F9F">
      <w:pPr>
        <w:jc w:val="center"/>
        <w:rPr>
          <w:sz w:val="28"/>
        </w:rPr>
      </w:pPr>
      <w:r w:rsidRPr="00A50F9F">
        <w:rPr>
          <w:sz w:val="28"/>
        </w:rPr>
        <w:t>Curricolo per il quarto</w:t>
      </w:r>
      <w:r w:rsidRPr="00A50F9F">
        <w:rPr>
          <w:bCs/>
          <w:sz w:val="28"/>
        </w:rPr>
        <w:t xml:space="preserve"> biennio</w:t>
      </w:r>
      <w:r w:rsidRPr="00A50F9F">
        <w:rPr>
          <w:sz w:val="28"/>
        </w:rPr>
        <w:t xml:space="preserve"> della scuola secondaria </w:t>
      </w:r>
    </w:p>
    <w:p w:rsidR="00A50F9F" w:rsidRPr="00A50F9F" w:rsidRDefault="00A50F9F" w:rsidP="00A50F9F">
      <w:pPr>
        <w:jc w:val="center"/>
        <w:rPr>
          <w:bCs/>
          <w:sz w:val="28"/>
        </w:rPr>
      </w:pPr>
      <w:r w:rsidRPr="00A50F9F">
        <w:rPr>
          <w:sz w:val="28"/>
        </w:rPr>
        <w:t xml:space="preserve">Area di apprendimento – </w:t>
      </w:r>
      <w:r w:rsidRPr="00A50F9F">
        <w:rPr>
          <w:bCs/>
          <w:sz w:val="28"/>
        </w:rPr>
        <w:t>GEOGRAFIA</w:t>
      </w:r>
    </w:p>
    <w:p w:rsidR="00A50F9F" w:rsidRPr="00A50F9F" w:rsidRDefault="00A50F9F" w:rsidP="00C34FBD">
      <w:pPr>
        <w:pStyle w:val="Titolo1"/>
        <w:jc w:val="both"/>
        <w:rPr>
          <w:rFonts w:eastAsia="Arial Unicode MS"/>
        </w:rPr>
      </w:pPr>
      <w:r w:rsidRPr="00A50F9F">
        <w:br w:type="page"/>
      </w:r>
      <w:r w:rsidRPr="00A50F9F">
        <w:rPr>
          <w:rFonts w:eastAsia="Arial Unicode MS"/>
        </w:rPr>
        <w:lastRenderedPageBreak/>
        <w:t>Competenza 1: Leggere l’organizzazione di un territorio, utilizzando il linguaggio, gli strumenti e i principi della geografia ; sapere interpretare  tracce e fenomeni e compiere  su di essi operazioni di classificazione, correlazione, inferenza e generalizzazione</w:t>
      </w:r>
    </w:p>
    <w:p w:rsidR="00A50F9F" w:rsidRPr="00A50F9F" w:rsidRDefault="00A50F9F" w:rsidP="00A50F9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88"/>
        <w:gridCol w:w="5310"/>
        <w:gridCol w:w="5310"/>
      </w:tblGrid>
      <w:tr w:rsidR="00A50F9F" w:rsidRPr="00A50F9F" w:rsidTr="00C21C6A">
        <w:tc>
          <w:tcPr>
            <w:tcW w:w="1576" w:type="pct"/>
          </w:tcPr>
          <w:p w:rsidR="00A50F9F" w:rsidRPr="00A50F9F" w:rsidRDefault="00A50F9F" w:rsidP="00C21C6A">
            <w:pPr>
              <w:pStyle w:val="Contenutotabella"/>
              <w:snapToGrid w:val="0"/>
              <w:rPr>
                <w:shd w:val="clear" w:color="auto" w:fill="C0C0C0"/>
              </w:rPr>
            </w:pPr>
            <w:r w:rsidRPr="00A50F9F">
              <w:rPr>
                <w:b/>
                <w:bCs/>
              </w:rPr>
              <w:t xml:space="preserve">Abilità </w:t>
            </w:r>
          </w:p>
        </w:tc>
        <w:tc>
          <w:tcPr>
            <w:tcW w:w="1712" w:type="pct"/>
          </w:tcPr>
          <w:p w:rsidR="00A50F9F" w:rsidRPr="00A50F9F" w:rsidRDefault="00A50F9F" w:rsidP="00C21C6A">
            <w:pPr>
              <w:pStyle w:val="Contenutotabella"/>
              <w:snapToGrid w:val="0"/>
            </w:pPr>
            <w:r w:rsidRPr="00A50F9F">
              <w:rPr>
                <w:b/>
                <w:bCs/>
              </w:rPr>
              <w:t>Conoscenze</w:t>
            </w:r>
            <w:r w:rsidRPr="00A50F9F">
              <w:t xml:space="preserve"> </w:t>
            </w:r>
          </w:p>
        </w:tc>
        <w:tc>
          <w:tcPr>
            <w:tcW w:w="1712" w:type="pct"/>
          </w:tcPr>
          <w:p w:rsidR="00A50F9F" w:rsidRPr="00A50F9F" w:rsidRDefault="00A50F9F" w:rsidP="00C21C6A">
            <w:pPr>
              <w:pStyle w:val="Contenutotabella"/>
              <w:snapToGrid w:val="0"/>
              <w:rPr>
                <w:b/>
                <w:bCs/>
              </w:rPr>
            </w:pPr>
            <w:r w:rsidRPr="00A50F9F">
              <w:rPr>
                <w:b/>
                <w:bCs/>
              </w:rPr>
              <w:t>Attività</w:t>
            </w:r>
          </w:p>
        </w:tc>
      </w:tr>
      <w:tr w:rsidR="00A50F9F" w:rsidRPr="00A50F9F" w:rsidTr="00C21C6A">
        <w:tc>
          <w:tcPr>
            <w:tcW w:w="1576" w:type="pct"/>
          </w:tcPr>
          <w:p w:rsidR="00A50F9F" w:rsidRPr="00A50F9F" w:rsidRDefault="00A50F9F" w:rsidP="00C21C6A">
            <w:r w:rsidRPr="00A50F9F">
              <w:t xml:space="preserve">L’alunno alla fine della terza media: </w:t>
            </w:r>
          </w:p>
          <w:p w:rsidR="00A50F9F" w:rsidRPr="00A50F9F" w:rsidRDefault="00A50F9F" w:rsidP="00C21C6A">
            <w:pPr>
              <w:numPr>
                <w:ilvl w:val="0"/>
                <w:numId w:val="1"/>
              </w:numPr>
            </w:pPr>
            <w:r w:rsidRPr="00A50F9F">
              <w:t>riconosce e legge vari tipi di carte geografiche (da quella topografica al planisfero) utilizzando consapevolmente punti cardinali, scale e coordinate geografiche, simbologia;</w:t>
            </w:r>
          </w:p>
          <w:p w:rsidR="00A50F9F" w:rsidRPr="00A50F9F" w:rsidRDefault="00A50F9F" w:rsidP="00C21C6A">
            <w:pPr>
              <w:numPr>
                <w:ilvl w:val="0"/>
                <w:numId w:val="1"/>
              </w:numPr>
            </w:pPr>
            <w:r w:rsidRPr="00A50F9F">
              <w:t xml:space="preserve">utilizza il sistema delle coordinate geografiche per individuare un punto sul planisfero; </w:t>
            </w:r>
          </w:p>
          <w:p w:rsidR="00A50F9F" w:rsidRPr="00A50F9F" w:rsidRDefault="00A50F9F" w:rsidP="00C21C6A">
            <w:pPr>
              <w:numPr>
                <w:ilvl w:val="0"/>
                <w:numId w:val="1"/>
              </w:numPr>
            </w:pPr>
            <w:r w:rsidRPr="00A50F9F">
              <w:t>riconosce sulla carta politica gli Stati europei, gli Stati extraeuropei ;</w:t>
            </w:r>
          </w:p>
          <w:p w:rsidR="00A50F9F" w:rsidRPr="00A50F9F" w:rsidRDefault="00A50F9F" w:rsidP="00C21C6A">
            <w:pPr>
              <w:numPr>
                <w:ilvl w:val="0"/>
                <w:numId w:val="1"/>
              </w:numPr>
            </w:pPr>
            <w:r w:rsidRPr="00A50F9F">
              <w:t>legge carte stradali e piante utilizzando la scala di riduzione; orari di mezzi pubblici</w:t>
            </w:r>
          </w:p>
          <w:p w:rsidR="00A50F9F" w:rsidRPr="00A50F9F" w:rsidRDefault="00A50F9F" w:rsidP="00C21C6A">
            <w:pPr>
              <w:numPr>
                <w:ilvl w:val="0"/>
                <w:numId w:val="1"/>
              </w:numPr>
            </w:pPr>
            <w:r w:rsidRPr="00A50F9F">
              <w:t>sa dove reperire le differenti rappresentazioni cartografiche: atlanti geografici, carte stradali, guide turistiche, mappe, piante, fotografie e immagini dallo spazio, anche attraverso l’utilizzo degli strumenti informatici;</w:t>
            </w:r>
          </w:p>
          <w:p w:rsidR="00A50F9F" w:rsidRPr="00A50F9F" w:rsidRDefault="00A50F9F" w:rsidP="00C21C6A">
            <w:pPr>
              <w:numPr>
                <w:ilvl w:val="0"/>
                <w:numId w:val="1"/>
              </w:numPr>
            </w:pPr>
            <w:r w:rsidRPr="00A50F9F">
              <w:t xml:space="preserve">legge e confronta vari tipi di carte geografiche e ne trae informazioni, anche </w:t>
            </w:r>
            <w:r w:rsidRPr="00A50F9F">
              <w:lastRenderedPageBreak/>
              <w:t>per localizzare eventi, descrivere fenomeni;</w:t>
            </w:r>
          </w:p>
          <w:p w:rsidR="00A50F9F" w:rsidRPr="00A50F9F" w:rsidRDefault="00A50F9F" w:rsidP="00C21C6A">
            <w:pPr>
              <w:numPr>
                <w:ilvl w:val="0"/>
                <w:numId w:val="1"/>
              </w:numPr>
            </w:pPr>
            <w:r w:rsidRPr="00A50F9F">
              <w:t>legge e confronta ogni tipo di grafico traendone informazioni utili;</w:t>
            </w:r>
          </w:p>
          <w:p w:rsidR="00A50F9F" w:rsidRPr="00A50F9F" w:rsidRDefault="00A50F9F" w:rsidP="00C21C6A">
            <w:pPr>
              <w:numPr>
                <w:ilvl w:val="0"/>
                <w:numId w:val="1"/>
              </w:numPr>
            </w:pPr>
            <w:r w:rsidRPr="00A50F9F">
              <w:t xml:space="preserve">utilizza grafici, dati statistici e tabelle utili a uno scopo, per comunicare informazioni spaziali sull’ambiente che lo circonda; </w:t>
            </w:r>
          </w:p>
          <w:p w:rsidR="00A50F9F" w:rsidRPr="00A50F9F" w:rsidRDefault="00A50F9F" w:rsidP="00C21C6A">
            <w:pPr>
              <w:numPr>
                <w:ilvl w:val="0"/>
                <w:numId w:val="1"/>
              </w:numPr>
            </w:pPr>
            <w:r w:rsidRPr="00A50F9F">
              <w:t>utilizza opportunamente i concetti geografici di ubicazione, localizzazione, regione, paesaggio, ambiente, territorio ecc.;</w:t>
            </w:r>
          </w:p>
          <w:p w:rsidR="00A50F9F" w:rsidRPr="00A50F9F" w:rsidRDefault="00A50F9F" w:rsidP="00C21C6A">
            <w:pPr>
              <w:numPr>
                <w:ilvl w:val="0"/>
                <w:numId w:val="1"/>
              </w:numPr>
            </w:pPr>
            <w:r w:rsidRPr="00A50F9F">
              <w:t>utilizza carte e mappe e ipotizza un percorso di viaggio definendo varie tappe e calcolandone le distanze.</w:t>
            </w:r>
          </w:p>
        </w:tc>
        <w:tc>
          <w:tcPr>
            <w:tcW w:w="1712" w:type="pct"/>
          </w:tcPr>
          <w:p w:rsidR="00A50F9F" w:rsidRPr="00A50F9F" w:rsidRDefault="00A50F9F" w:rsidP="00C21C6A">
            <w:r w:rsidRPr="00A50F9F">
              <w:lastRenderedPageBreak/>
              <w:t>Lo studente conosce:</w:t>
            </w:r>
          </w:p>
          <w:p w:rsidR="00A50F9F" w:rsidRPr="00A50F9F" w:rsidRDefault="00A50F9F" w:rsidP="00C21C6A">
            <w:pPr>
              <w:numPr>
                <w:ilvl w:val="0"/>
                <w:numId w:val="2"/>
              </w:numPr>
            </w:pPr>
            <w:r w:rsidRPr="00A50F9F">
              <w:t>carte fisiche, politiche, tematiche,  cartogrammi, immagini satellitari;</w:t>
            </w:r>
          </w:p>
          <w:p w:rsidR="00A50F9F" w:rsidRPr="00A50F9F" w:rsidRDefault="00A50F9F" w:rsidP="00C21C6A">
            <w:pPr>
              <w:numPr>
                <w:ilvl w:val="0"/>
                <w:numId w:val="2"/>
              </w:numPr>
            </w:pPr>
            <w:r w:rsidRPr="00A50F9F">
              <w:t>funzione delle carte di diverso tipo e di vari grafici</w:t>
            </w:r>
            <w:r w:rsidRPr="00A50F9F">
              <w:tab/>
            </w:r>
          </w:p>
          <w:p w:rsidR="00A50F9F" w:rsidRPr="00A50F9F" w:rsidRDefault="00A50F9F" w:rsidP="00C21C6A">
            <w:pPr>
              <w:numPr>
                <w:ilvl w:val="0"/>
                <w:numId w:val="2"/>
              </w:numPr>
            </w:pPr>
            <w:r w:rsidRPr="00A50F9F">
              <w:t>elementi di base del linguaggio specifico delle rappresentazioni cartografiche: scale, curve di livello, paralleli, meridiani;</w:t>
            </w:r>
          </w:p>
          <w:p w:rsidR="00A50F9F" w:rsidRPr="00A50F9F" w:rsidRDefault="00A50F9F" w:rsidP="00C21C6A">
            <w:pPr>
              <w:numPr>
                <w:ilvl w:val="0"/>
                <w:numId w:val="2"/>
              </w:numPr>
            </w:pPr>
            <w:r w:rsidRPr="00A50F9F">
              <w:t>nuovi strumenti e metodi di rappresentazione dello spazio geografico (telerilevamento, cartografia computerizzata);</w:t>
            </w:r>
          </w:p>
          <w:p w:rsidR="00A50F9F" w:rsidRPr="00A50F9F" w:rsidRDefault="00A50F9F" w:rsidP="00C21C6A">
            <w:pPr>
              <w:numPr>
                <w:ilvl w:val="0"/>
                <w:numId w:val="2"/>
              </w:numPr>
            </w:pPr>
            <w:r w:rsidRPr="00A50F9F">
              <w:t xml:space="preserve">i concetti geografici: ubicazione, localizzazione, regione, paesaggio,ambiente, territorio, sistema </w:t>
            </w:r>
            <w:proofErr w:type="spellStart"/>
            <w:r w:rsidRPr="00A50F9F">
              <w:t>antropofisico…</w:t>
            </w:r>
            <w:proofErr w:type="spellEnd"/>
          </w:p>
          <w:p w:rsidR="00A50F9F" w:rsidRPr="00A50F9F" w:rsidRDefault="00A50F9F" w:rsidP="00C21C6A"/>
          <w:p w:rsidR="00A50F9F" w:rsidRPr="00A50F9F" w:rsidRDefault="00A50F9F" w:rsidP="00C21C6A"/>
        </w:tc>
        <w:tc>
          <w:tcPr>
            <w:tcW w:w="1712" w:type="pct"/>
          </w:tcPr>
          <w:p w:rsidR="00A50F9F" w:rsidRPr="00A50F9F" w:rsidRDefault="00A50F9F" w:rsidP="00C21C6A"/>
        </w:tc>
      </w:tr>
    </w:tbl>
    <w:p w:rsidR="00A50F9F" w:rsidRPr="00A50F9F" w:rsidRDefault="00A50F9F" w:rsidP="00A50F9F">
      <w:pPr>
        <w:pStyle w:val="Contenutotabella"/>
        <w:snapToGrid w:val="0"/>
      </w:pPr>
      <w:r w:rsidRPr="00A50F9F">
        <w:lastRenderedPageBreak/>
        <w:br w:type="page"/>
      </w:r>
    </w:p>
    <w:p w:rsidR="00A50F9F" w:rsidRPr="00A50F9F" w:rsidRDefault="00A50F9F" w:rsidP="00C34FBD">
      <w:pPr>
        <w:pStyle w:val="Titolo1"/>
      </w:pPr>
      <w:r w:rsidRPr="00A50F9F">
        <w:lastRenderedPageBreak/>
        <w:t>Competenza 2: Partendo dall’analisi dell’ambiente regionale, comprendere che ogni territorio è una struttura complessa e dinamica, caratterizzata dall’interazione tra uomo e ambiente: riconoscere le modificazioni apportate nel tempo dall’uomo sul territorio</w:t>
      </w:r>
    </w:p>
    <w:p w:rsidR="00A50F9F" w:rsidRPr="00A50F9F" w:rsidRDefault="00A50F9F" w:rsidP="00A50F9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64"/>
        <w:gridCol w:w="5322"/>
        <w:gridCol w:w="5322"/>
      </w:tblGrid>
      <w:tr w:rsidR="00A50F9F" w:rsidRPr="00A50F9F" w:rsidTr="00C21C6A">
        <w:tc>
          <w:tcPr>
            <w:tcW w:w="1568" w:type="pct"/>
          </w:tcPr>
          <w:p w:rsidR="00A50F9F" w:rsidRPr="00A50F9F" w:rsidRDefault="00A50F9F" w:rsidP="00C21C6A">
            <w:pPr>
              <w:pStyle w:val="Contenutotabella"/>
              <w:snapToGrid w:val="0"/>
              <w:rPr>
                <w:shd w:val="clear" w:color="auto" w:fill="C0C0C0"/>
              </w:rPr>
            </w:pPr>
            <w:r w:rsidRPr="00A50F9F">
              <w:rPr>
                <w:b/>
                <w:bCs/>
              </w:rPr>
              <w:t xml:space="preserve">Abilità </w:t>
            </w:r>
          </w:p>
        </w:tc>
        <w:tc>
          <w:tcPr>
            <w:tcW w:w="1716" w:type="pct"/>
          </w:tcPr>
          <w:p w:rsidR="00A50F9F" w:rsidRPr="00A50F9F" w:rsidRDefault="00A50F9F" w:rsidP="00C21C6A">
            <w:pPr>
              <w:pStyle w:val="Contenutotabella"/>
              <w:snapToGrid w:val="0"/>
            </w:pPr>
            <w:r w:rsidRPr="00A50F9F">
              <w:rPr>
                <w:b/>
                <w:bCs/>
              </w:rPr>
              <w:t>Conoscenze</w:t>
            </w:r>
            <w:r w:rsidRPr="00A50F9F">
              <w:t xml:space="preserve"> </w:t>
            </w:r>
          </w:p>
        </w:tc>
        <w:tc>
          <w:tcPr>
            <w:tcW w:w="1716" w:type="pct"/>
          </w:tcPr>
          <w:p w:rsidR="00A50F9F" w:rsidRPr="00A50F9F" w:rsidRDefault="00A50F9F" w:rsidP="00C21C6A">
            <w:pPr>
              <w:pStyle w:val="Contenutotabella"/>
              <w:snapToGrid w:val="0"/>
              <w:rPr>
                <w:b/>
                <w:bCs/>
              </w:rPr>
            </w:pPr>
            <w:r w:rsidRPr="00A50F9F">
              <w:rPr>
                <w:b/>
                <w:bCs/>
              </w:rPr>
              <w:t>Attività</w:t>
            </w:r>
          </w:p>
        </w:tc>
      </w:tr>
      <w:tr w:rsidR="00A50F9F" w:rsidRPr="00A50F9F" w:rsidTr="00C21C6A">
        <w:tc>
          <w:tcPr>
            <w:tcW w:w="1568" w:type="pct"/>
          </w:tcPr>
          <w:p w:rsidR="00A50F9F" w:rsidRPr="00A50F9F" w:rsidRDefault="00A50F9F" w:rsidP="00C21C6A">
            <w:r w:rsidRPr="00A50F9F">
              <w:t>L’alunno alla fine della terza media:</w:t>
            </w:r>
          </w:p>
          <w:p w:rsidR="00A50F9F" w:rsidRPr="00A50F9F" w:rsidRDefault="00A50F9F" w:rsidP="00C21C6A">
            <w:pPr>
              <w:numPr>
                <w:ilvl w:val="0"/>
                <w:numId w:val="3"/>
              </w:numPr>
            </w:pPr>
            <w:r w:rsidRPr="00A50F9F">
              <w:t>rileva le principali caratteristiche dell’organizzazione del territorio e ricerca i motivi delle azioni umane;</w:t>
            </w:r>
          </w:p>
          <w:p w:rsidR="00A50F9F" w:rsidRPr="00A50F9F" w:rsidRDefault="00A50F9F" w:rsidP="00C21C6A">
            <w:pPr>
              <w:numPr>
                <w:ilvl w:val="0"/>
                <w:numId w:val="3"/>
              </w:numPr>
            </w:pPr>
            <w:r w:rsidRPr="00A50F9F">
              <w:t>comprende bisogni ed esigenze che sono alla base delle trasformazioni operate dall’uomo, confrontando, quando possibile,  situazioni precedenti e successive a tali trasformazioni;</w:t>
            </w:r>
          </w:p>
          <w:p w:rsidR="00A50F9F" w:rsidRPr="00A50F9F" w:rsidRDefault="00A50F9F" w:rsidP="00C21C6A">
            <w:pPr>
              <w:numPr>
                <w:ilvl w:val="0"/>
                <w:numId w:val="3"/>
              </w:numPr>
            </w:pPr>
            <w:r w:rsidRPr="00A50F9F">
              <w:t>riflette sull’impatto, positivo o negativo, che le trasformazioni operate dall’uomo hanno avuto sull’ambiente;</w:t>
            </w:r>
          </w:p>
          <w:p w:rsidR="00A50F9F" w:rsidRPr="00A50F9F" w:rsidRDefault="00A50F9F" w:rsidP="00C21C6A">
            <w:pPr>
              <w:numPr>
                <w:ilvl w:val="0"/>
                <w:numId w:val="3"/>
              </w:numPr>
            </w:pPr>
            <w:r w:rsidRPr="00A50F9F">
              <w:t>individua nella complessità territoriale i più evidenti collegamenti spaziali e ambientali: interdipendenza di fatti e fenomeni e rapporti tra elementi;</w:t>
            </w:r>
          </w:p>
          <w:p w:rsidR="00A50F9F" w:rsidRPr="00A50F9F" w:rsidRDefault="00A50F9F" w:rsidP="00C21C6A">
            <w:pPr>
              <w:numPr>
                <w:ilvl w:val="0"/>
                <w:numId w:val="3"/>
              </w:numPr>
            </w:pPr>
            <w:r w:rsidRPr="00A50F9F">
              <w:t>stabilisce le ripercussioni di alcuni interventi sul territorio, esprimendo la sua opinione e motivandola.</w:t>
            </w:r>
          </w:p>
          <w:p w:rsidR="00A50F9F" w:rsidRPr="00A50F9F" w:rsidRDefault="00A50F9F" w:rsidP="00C21C6A"/>
        </w:tc>
        <w:tc>
          <w:tcPr>
            <w:tcW w:w="1716" w:type="pct"/>
          </w:tcPr>
          <w:p w:rsidR="00A50F9F" w:rsidRPr="00A50F9F" w:rsidRDefault="00A50F9F" w:rsidP="00C21C6A">
            <w:r w:rsidRPr="00A50F9F">
              <w:t xml:space="preserve">L’alunno conosce: </w:t>
            </w:r>
          </w:p>
          <w:p w:rsidR="00A50F9F" w:rsidRPr="00A50F9F" w:rsidRDefault="00A50F9F" w:rsidP="00C21C6A">
            <w:pPr>
              <w:numPr>
                <w:ilvl w:val="0"/>
                <w:numId w:val="4"/>
              </w:numPr>
            </w:pPr>
            <w:r w:rsidRPr="00A50F9F">
              <w:t>il nesso tra ambiente, sue risorse e condizioni di vita dell’uomo;</w:t>
            </w:r>
          </w:p>
          <w:p w:rsidR="00A50F9F" w:rsidRPr="00A50F9F" w:rsidRDefault="00A50F9F" w:rsidP="00C21C6A">
            <w:pPr>
              <w:numPr>
                <w:ilvl w:val="0"/>
                <w:numId w:val="4"/>
              </w:numPr>
            </w:pPr>
            <w:r w:rsidRPr="00A50F9F">
              <w:t>l’organizzazione della vita e del lavoro in base alle risorse che offre l’ambiente;</w:t>
            </w:r>
          </w:p>
          <w:p w:rsidR="00A50F9F" w:rsidRPr="00A50F9F" w:rsidRDefault="00A50F9F" w:rsidP="00C21C6A">
            <w:pPr>
              <w:numPr>
                <w:ilvl w:val="0"/>
                <w:numId w:val="4"/>
              </w:numPr>
            </w:pPr>
            <w:r w:rsidRPr="00A50F9F">
              <w:t>influenza e condizionamenti del territorio sulle attività umane: settore primario, secondario, terziario, terziario avanzato;</w:t>
            </w:r>
          </w:p>
          <w:p w:rsidR="00A50F9F" w:rsidRPr="00A50F9F" w:rsidRDefault="00A50F9F" w:rsidP="00C21C6A">
            <w:pPr>
              <w:numPr>
                <w:ilvl w:val="0"/>
                <w:numId w:val="4"/>
              </w:numPr>
            </w:pPr>
            <w:r w:rsidRPr="00A50F9F">
              <w:t>modelli relativi all’organizzazione del territorio.</w:t>
            </w:r>
          </w:p>
          <w:p w:rsidR="00A50F9F" w:rsidRPr="00A50F9F" w:rsidRDefault="00A50F9F" w:rsidP="00C21C6A"/>
        </w:tc>
        <w:tc>
          <w:tcPr>
            <w:tcW w:w="1716" w:type="pct"/>
          </w:tcPr>
          <w:p w:rsidR="00A50F9F" w:rsidRPr="00A50F9F" w:rsidRDefault="00A50F9F" w:rsidP="00C21C6A"/>
        </w:tc>
      </w:tr>
    </w:tbl>
    <w:p w:rsidR="00A50F9F" w:rsidRPr="00A50F9F" w:rsidRDefault="00A50F9F" w:rsidP="00A50F9F">
      <w:pPr>
        <w:pStyle w:val="Contenutotabella"/>
        <w:snapToGrid w:val="0"/>
      </w:pPr>
      <w:r w:rsidRPr="00A50F9F">
        <w:br w:type="page"/>
      </w:r>
    </w:p>
    <w:p w:rsidR="00A50F9F" w:rsidRPr="00A50F9F" w:rsidRDefault="00A50F9F" w:rsidP="00C34FBD">
      <w:pPr>
        <w:pStyle w:val="Titolo1"/>
      </w:pPr>
      <w:r w:rsidRPr="00A50F9F">
        <w:lastRenderedPageBreak/>
        <w:t>Competenza 3: Conoscere territori vicini e lontani e ambienti diversi, saperli confrontare, cogliendo i vari punti di vista con cui si può osservare la realtà geografica (geografia fisica, antropologica, economica, politica, ecc.)</w:t>
      </w:r>
    </w:p>
    <w:p w:rsidR="00A50F9F" w:rsidRPr="00A50F9F" w:rsidRDefault="00A50F9F" w:rsidP="00A50F9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64"/>
        <w:gridCol w:w="5322"/>
        <w:gridCol w:w="5322"/>
      </w:tblGrid>
      <w:tr w:rsidR="00A50F9F" w:rsidRPr="00A50F9F" w:rsidTr="00C21C6A">
        <w:tc>
          <w:tcPr>
            <w:tcW w:w="1568" w:type="pct"/>
          </w:tcPr>
          <w:p w:rsidR="00A50F9F" w:rsidRPr="00A50F9F" w:rsidRDefault="00A50F9F" w:rsidP="00C21C6A">
            <w:pPr>
              <w:pStyle w:val="Contenutotabella"/>
              <w:snapToGrid w:val="0"/>
              <w:rPr>
                <w:shd w:val="clear" w:color="auto" w:fill="C0C0C0"/>
              </w:rPr>
            </w:pPr>
            <w:r w:rsidRPr="00A50F9F">
              <w:rPr>
                <w:b/>
                <w:bCs/>
              </w:rPr>
              <w:t xml:space="preserve">Abilità </w:t>
            </w:r>
          </w:p>
        </w:tc>
        <w:tc>
          <w:tcPr>
            <w:tcW w:w="1716" w:type="pct"/>
          </w:tcPr>
          <w:p w:rsidR="00A50F9F" w:rsidRPr="00A50F9F" w:rsidRDefault="00A50F9F" w:rsidP="00C21C6A">
            <w:pPr>
              <w:pStyle w:val="Contenutotabella"/>
              <w:snapToGrid w:val="0"/>
            </w:pPr>
            <w:r w:rsidRPr="00A50F9F">
              <w:rPr>
                <w:b/>
                <w:bCs/>
              </w:rPr>
              <w:t>Conoscenze</w:t>
            </w:r>
            <w:r w:rsidRPr="00A50F9F">
              <w:t xml:space="preserve"> </w:t>
            </w:r>
          </w:p>
        </w:tc>
        <w:tc>
          <w:tcPr>
            <w:tcW w:w="1716" w:type="pct"/>
          </w:tcPr>
          <w:p w:rsidR="00A50F9F" w:rsidRPr="00A50F9F" w:rsidRDefault="00A50F9F" w:rsidP="00C21C6A">
            <w:pPr>
              <w:pStyle w:val="Contenutotabella"/>
              <w:snapToGrid w:val="0"/>
              <w:rPr>
                <w:b/>
                <w:bCs/>
              </w:rPr>
            </w:pPr>
            <w:r w:rsidRPr="00A50F9F">
              <w:rPr>
                <w:b/>
                <w:bCs/>
              </w:rPr>
              <w:t>Attività</w:t>
            </w:r>
          </w:p>
        </w:tc>
      </w:tr>
      <w:tr w:rsidR="00A50F9F" w:rsidRPr="00A50F9F" w:rsidTr="00C21C6A">
        <w:tc>
          <w:tcPr>
            <w:tcW w:w="1568" w:type="pct"/>
          </w:tcPr>
          <w:p w:rsidR="00A50F9F" w:rsidRPr="00A50F9F" w:rsidRDefault="00A50F9F" w:rsidP="00C21C6A">
            <w:r w:rsidRPr="00A50F9F">
              <w:t xml:space="preserve">L’alunno alla fine della terza media: </w:t>
            </w:r>
          </w:p>
          <w:p w:rsidR="00A50F9F" w:rsidRPr="00A50F9F" w:rsidRDefault="00A50F9F" w:rsidP="00C21C6A">
            <w:pPr>
              <w:numPr>
                <w:ilvl w:val="0"/>
                <w:numId w:val="5"/>
              </w:numPr>
            </w:pPr>
            <w:r w:rsidRPr="00A50F9F">
              <w:t>sa confrontare ambienti diversi come quelli alpino, mediterraneo, continentale, oceanico, desertico, per rintracciare le principali caratteristiche del paesaggio geografico europeo e extraeuropeo;</w:t>
            </w:r>
          </w:p>
          <w:p w:rsidR="00A50F9F" w:rsidRPr="00A50F9F" w:rsidRDefault="00A50F9F" w:rsidP="00C21C6A">
            <w:pPr>
              <w:numPr>
                <w:ilvl w:val="0"/>
                <w:numId w:val="5"/>
              </w:numPr>
            </w:pPr>
            <w:r w:rsidRPr="00A50F9F">
              <w:t>individua le principali differenze climatiche e la loro influenza sulla distribuzione della popolazione a partire dalla conoscenza degli elementi e dei fattori che determinano e descrivono il clima dei diversi continenti;</w:t>
            </w:r>
          </w:p>
          <w:p w:rsidR="00A50F9F" w:rsidRPr="00A50F9F" w:rsidRDefault="00A50F9F" w:rsidP="00C21C6A">
            <w:pPr>
              <w:numPr>
                <w:ilvl w:val="0"/>
                <w:numId w:val="5"/>
              </w:numPr>
            </w:pPr>
            <w:r w:rsidRPr="00A50F9F">
              <w:t>acquisisce, a partire dalla conoscenza delle principali aree economiche del pianeta e le loro caratteristiche,  consapevolezza di vivere in una società complessa e globalizzata;</w:t>
            </w:r>
          </w:p>
          <w:p w:rsidR="00A50F9F" w:rsidRPr="00A50F9F" w:rsidRDefault="00A50F9F" w:rsidP="00C21C6A">
            <w:pPr>
              <w:numPr>
                <w:ilvl w:val="0"/>
                <w:numId w:val="5"/>
              </w:numPr>
            </w:pPr>
            <w:r w:rsidRPr="00A50F9F">
              <w:t>sa confrontare elementi specifici tra realtà spaziali vicine e lontane</w:t>
            </w:r>
          </w:p>
          <w:p w:rsidR="00A50F9F" w:rsidRPr="00A50F9F" w:rsidRDefault="00A50F9F" w:rsidP="00C21C6A">
            <w:pPr>
              <w:numPr>
                <w:ilvl w:val="0"/>
                <w:numId w:val="5"/>
              </w:numPr>
            </w:pPr>
            <w:r w:rsidRPr="00A50F9F">
              <w:t>sa confrontare le forme di governo degli Stati studiati e comprende come alcune forme garantiscono il benessere di una nazione, i diritti dell’uomo e i processi di partecipazione;</w:t>
            </w:r>
          </w:p>
          <w:p w:rsidR="00A50F9F" w:rsidRPr="00A50F9F" w:rsidRDefault="00A50F9F" w:rsidP="00C21C6A">
            <w:pPr>
              <w:numPr>
                <w:ilvl w:val="0"/>
                <w:numId w:val="5"/>
              </w:numPr>
            </w:pPr>
            <w:r w:rsidRPr="00A50F9F">
              <w:lastRenderedPageBreak/>
              <w:t>è in grado di individuare a livello mondiale , quali sono gli elementi che contribuiscono a definire l’ISU (Indice di Sviluppo Umano), comprendendo come il benessere di una nazione sia legato non solo a indici economici (PIL) ma anche a fattori culturali, sanitari, di istruzione...</w:t>
            </w:r>
          </w:p>
          <w:p w:rsidR="00A50F9F" w:rsidRPr="00A50F9F" w:rsidRDefault="00A50F9F" w:rsidP="00C21C6A">
            <w:pPr>
              <w:numPr>
                <w:ilvl w:val="0"/>
                <w:numId w:val="5"/>
              </w:numPr>
            </w:pPr>
            <w:r w:rsidRPr="00A50F9F">
              <w:t>è in grado di comprendere che l’economia di uno stato o di un’area geografica è legata a diversi fattori: caratteristiche morfologiche, risorse naturali, posizione geografica e fattori climatici, presenza di infrastrutture, sistemi politici, disponibilità di manodopera, traendo informazioni da carte, grafici, indici statistici, tabelle;</w:t>
            </w:r>
          </w:p>
          <w:p w:rsidR="00A50F9F" w:rsidRPr="00A50F9F" w:rsidRDefault="00A50F9F" w:rsidP="00C21C6A">
            <w:pPr>
              <w:numPr>
                <w:ilvl w:val="0"/>
                <w:numId w:val="5"/>
              </w:numPr>
            </w:pPr>
            <w:r w:rsidRPr="00A50F9F">
              <w:t>analizza un tema geografico e/o un territorio utilizzando strumenti vari: carte di vario tipo, dati statistici, grafici, foto, testi specifici, stampa quotidiana e periodica,  televisione, audiovisivi e Internet;</w:t>
            </w:r>
          </w:p>
          <w:p w:rsidR="00A50F9F" w:rsidRPr="00A50F9F" w:rsidRDefault="00A50F9F" w:rsidP="00C21C6A">
            <w:r w:rsidRPr="00A50F9F">
              <w:t xml:space="preserve">individua connessioni con situazioni storiche, economiche e politiche </w:t>
            </w:r>
          </w:p>
          <w:p w:rsidR="00A50F9F" w:rsidRPr="00A50F9F" w:rsidRDefault="00A50F9F" w:rsidP="00C21C6A">
            <w:r w:rsidRPr="00A50F9F">
              <w:t>presenta alcuni aspetti di uno Stato del mondo, operando confronti con altri, utilizzando soprattutto carte, dati statistici, grafici, immagini;</w:t>
            </w:r>
          </w:p>
          <w:p w:rsidR="00A50F9F" w:rsidRPr="00A50F9F" w:rsidRDefault="00A50F9F" w:rsidP="00C21C6A">
            <w:r w:rsidRPr="00A50F9F">
              <w:t>conosce le aree di povertà ed i fattori che le hanno determinate;</w:t>
            </w:r>
          </w:p>
          <w:p w:rsidR="00A50F9F" w:rsidRPr="00A50F9F" w:rsidRDefault="00A50F9F" w:rsidP="00C21C6A">
            <w:r w:rsidRPr="00A50F9F">
              <w:lastRenderedPageBreak/>
              <w:t>sa aprirsi al confronto con l’altro attraverso la conoscenza dei diversi contesti ambientali e socio-culturali, superando stereotipi e pregiudizi.</w:t>
            </w:r>
          </w:p>
          <w:p w:rsidR="00A50F9F" w:rsidRPr="00A50F9F" w:rsidRDefault="00A50F9F" w:rsidP="00C21C6A"/>
        </w:tc>
        <w:tc>
          <w:tcPr>
            <w:tcW w:w="1716" w:type="pct"/>
          </w:tcPr>
          <w:p w:rsidR="00A50F9F" w:rsidRPr="00A50F9F" w:rsidRDefault="00A50F9F" w:rsidP="00C21C6A">
            <w:r w:rsidRPr="00A50F9F">
              <w:lastRenderedPageBreak/>
              <w:t>L’alunno conosce:</w:t>
            </w:r>
          </w:p>
          <w:p w:rsidR="00A50F9F" w:rsidRPr="00A50F9F" w:rsidRDefault="00A50F9F" w:rsidP="00C21C6A">
            <w:pPr>
              <w:numPr>
                <w:ilvl w:val="0"/>
                <w:numId w:val="6"/>
              </w:numPr>
            </w:pPr>
            <w:r w:rsidRPr="00A50F9F">
              <w:t>elementi e fattori che caratterizzano i paesaggi di ambienti naturali europei ed extraeuropei e descrivono il clima dei diversi continenti;</w:t>
            </w:r>
          </w:p>
          <w:p w:rsidR="00A50F9F" w:rsidRPr="00A50F9F" w:rsidRDefault="00A50F9F" w:rsidP="00C21C6A">
            <w:pPr>
              <w:numPr>
                <w:ilvl w:val="0"/>
                <w:numId w:val="6"/>
              </w:numPr>
            </w:pPr>
            <w:r w:rsidRPr="00A50F9F">
              <w:t>le principali aree economiche del pianeta;</w:t>
            </w:r>
          </w:p>
          <w:p w:rsidR="00A50F9F" w:rsidRPr="00A50F9F" w:rsidRDefault="00A50F9F" w:rsidP="00C21C6A">
            <w:pPr>
              <w:numPr>
                <w:ilvl w:val="0"/>
                <w:numId w:val="6"/>
              </w:numPr>
            </w:pPr>
            <w:r w:rsidRPr="00A50F9F">
              <w:t>la distribuzione della popolazione, flussi migratori, l’emergere di alcune aree rispetto ad altre;</w:t>
            </w:r>
          </w:p>
          <w:p w:rsidR="00A50F9F" w:rsidRPr="00A50F9F" w:rsidRDefault="00A50F9F" w:rsidP="00C21C6A">
            <w:pPr>
              <w:numPr>
                <w:ilvl w:val="0"/>
                <w:numId w:val="6"/>
              </w:numPr>
            </w:pPr>
            <w:r w:rsidRPr="00A50F9F">
              <w:t>le forme di governo degli Stati studiati;</w:t>
            </w:r>
          </w:p>
          <w:p w:rsidR="00A50F9F" w:rsidRPr="00A50F9F" w:rsidRDefault="00A50F9F" w:rsidP="00C21C6A">
            <w:pPr>
              <w:numPr>
                <w:ilvl w:val="0"/>
                <w:numId w:val="6"/>
              </w:numPr>
            </w:pPr>
            <w:r w:rsidRPr="00A50F9F">
              <w:t>le principali organizzazioni sopranazionali, come UE e ONU, e le istituzioni di cui dispongono per funzionare;</w:t>
            </w:r>
          </w:p>
          <w:p w:rsidR="00A50F9F" w:rsidRPr="00A50F9F" w:rsidRDefault="00A50F9F" w:rsidP="00C21C6A">
            <w:pPr>
              <w:numPr>
                <w:ilvl w:val="0"/>
                <w:numId w:val="6"/>
              </w:numPr>
            </w:pPr>
            <w:r w:rsidRPr="00A50F9F">
              <w:t>la diversa distribuzione del reddito nel mondo: situazione economico-sociale, indicatori di povertà e ricchezza, di sviluppo e di benessere;</w:t>
            </w:r>
          </w:p>
          <w:p w:rsidR="00A50F9F" w:rsidRPr="00A50F9F" w:rsidRDefault="00A50F9F" w:rsidP="00C21C6A"/>
        </w:tc>
        <w:tc>
          <w:tcPr>
            <w:tcW w:w="1716" w:type="pct"/>
          </w:tcPr>
          <w:p w:rsidR="00A50F9F" w:rsidRPr="00A50F9F" w:rsidRDefault="00A50F9F" w:rsidP="00C21C6A"/>
        </w:tc>
      </w:tr>
    </w:tbl>
    <w:p w:rsidR="00A50F9F" w:rsidRPr="00A50F9F" w:rsidRDefault="00A50F9F" w:rsidP="00A50F9F">
      <w:pPr>
        <w:pStyle w:val="Contenutotabella"/>
        <w:snapToGrid w:val="0"/>
      </w:pPr>
    </w:p>
    <w:p w:rsidR="00A50F9F" w:rsidRPr="00A50F9F" w:rsidRDefault="00A50F9F" w:rsidP="00A50F9F">
      <w:pPr>
        <w:pStyle w:val="Contenutotabella"/>
        <w:snapToGrid w:val="0"/>
      </w:pPr>
      <w:r w:rsidRPr="00A50F9F">
        <w:br w:type="page"/>
      </w:r>
    </w:p>
    <w:p w:rsidR="00A50F9F" w:rsidRPr="00A50F9F" w:rsidRDefault="00A50F9F" w:rsidP="00C34FBD">
      <w:pPr>
        <w:pStyle w:val="Titolo1"/>
      </w:pPr>
      <w:r w:rsidRPr="00A50F9F">
        <w:lastRenderedPageBreak/>
        <w:t>Competenza 4: Avere coscienza delle conseguenze positive e negative dell’azione dell’uomo sul territorio, rispettare l’ambiente e agire in modo responsabile nell’ottica di uno sviluppo sostenibile</w:t>
      </w:r>
    </w:p>
    <w:p w:rsidR="00A50F9F" w:rsidRPr="00A50F9F" w:rsidRDefault="00A50F9F" w:rsidP="00A50F9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64"/>
        <w:gridCol w:w="5322"/>
        <w:gridCol w:w="5322"/>
      </w:tblGrid>
      <w:tr w:rsidR="00A50F9F" w:rsidRPr="00A50F9F" w:rsidTr="00C21C6A">
        <w:tc>
          <w:tcPr>
            <w:tcW w:w="1568" w:type="pct"/>
          </w:tcPr>
          <w:p w:rsidR="00A50F9F" w:rsidRPr="00A50F9F" w:rsidRDefault="00A50F9F" w:rsidP="00C21C6A">
            <w:pPr>
              <w:pStyle w:val="Contenutotabella"/>
              <w:snapToGrid w:val="0"/>
              <w:rPr>
                <w:shd w:val="clear" w:color="auto" w:fill="C0C0C0"/>
              </w:rPr>
            </w:pPr>
            <w:r w:rsidRPr="00A50F9F">
              <w:rPr>
                <w:b/>
                <w:bCs/>
              </w:rPr>
              <w:t xml:space="preserve">Abilità </w:t>
            </w:r>
          </w:p>
        </w:tc>
        <w:tc>
          <w:tcPr>
            <w:tcW w:w="1716" w:type="pct"/>
          </w:tcPr>
          <w:p w:rsidR="00A50F9F" w:rsidRPr="00A50F9F" w:rsidRDefault="00A50F9F" w:rsidP="00C21C6A">
            <w:pPr>
              <w:pStyle w:val="Contenutotabella"/>
              <w:snapToGrid w:val="0"/>
            </w:pPr>
            <w:r w:rsidRPr="00A50F9F">
              <w:rPr>
                <w:b/>
                <w:bCs/>
              </w:rPr>
              <w:t>Conoscenze</w:t>
            </w:r>
            <w:r w:rsidRPr="00A50F9F">
              <w:t xml:space="preserve"> </w:t>
            </w:r>
          </w:p>
        </w:tc>
        <w:tc>
          <w:tcPr>
            <w:tcW w:w="1716" w:type="pct"/>
          </w:tcPr>
          <w:p w:rsidR="00A50F9F" w:rsidRPr="00A50F9F" w:rsidRDefault="00A50F9F" w:rsidP="00C21C6A">
            <w:pPr>
              <w:pStyle w:val="Contenutotabella"/>
              <w:snapToGrid w:val="0"/>
              <w:rPr>
                <w:b/>
                <w:bCs/>
              </w:rPr>
            </w:pPr>
            <w:r w:rsidRPr="00A50F9F">
              <w:rPr>
                <w:b/>
                <w:bCs/>
              </w:rPr>
              <w:t>Attività</w:t>
            </w:r>
          </w:p>
        </w:tc>
      </w:tr>
      <w:tr w:rsidR="00A50F9F" w:rsidRPr="00A50F9F" w:rsidTr="00C21C6A">
        <w:tc>
          <w:tcPr>
            <w:tcW w:w="1568" w:type="pct"/>
          </w:tcPr>
          <w:p w:rsidR="00A50F9F" w:rsidRPr="00A50F9F" w:rsidRDefault="00A50F9F" w:rsidP="00C21C6A">
            <w:r w:rsidRPr="00A50F9F">
              <w:t xml:space="preserve">L’alunno alla fine della terza media: </w:t>
            </w:r>
          </w:p>
          <w:p w:rsidR="00A50F9F" w:rsidRPr="00A50F9F" w:rsidRDefault="00A50F9F" w:rsidP="00C21C6A">
            <w:pPr>
              <w:numPr>
                <w:ilvl w:val="0"/>
                <w:numId w:val="7"/>
              </w:numPr>
            </w:pPr>
            <w:r w:rsidRPr="00A50F9F">
              <w:t>effettua confronti tra realtà spaziali vicine e lontane e formula ipotesi di soluzione a problemi ecologici e di conservazione del patrimonio ambientale e/o culturale</w:t>
            </w:r>
          </w:p>
          <w:p w:rsidR="00A50F9F" w:rsidRPr="00A50F9F" w:rsidRDefault="00A50F9F" w:rsidP="00C21C6A">
            <w:pPr>
              <w:numPr>
                <w:ilvl w:val="0"/>
                <w:numId w:val="7"/>
              </w:numPr>
            </w:pPr>
            <w:r w:rsidRPr="00A50F9F">
              <w:t>è in grado di indicare modelli di comportamento individuali e collettivi coerenti con la conservazione dell’ambiente</w:t>
            </w:r>
          </w:p>
          <w:p w:rsidR="00A50F9F" w:rsidRPr="00A50F9F" w:rsidRDefault="00A50F9F" w:rsidP="00C21C6A">
            <w:pPr>
              <w:numPr>
                <w:ilvl w:val="0"/>
                <w:numId w:val="7"/>
              </w:numPr>
            </w:pPr>
            <w:r w:rsidRPr="00A50F9F">
              <w:t>presenta un tema o un problema di oggi utilizzando alcuni strumenti della disciplina</w:t>
            </w:r>
          </w:p>
          <w:p w:rsidR="00A50F9F" w:rsidRPr="00A50F9F" w:rsidRDefault="00A50F9F" w:rsidP="00C21C6A">
            <w:pPr>
              <w:numPr>
                <w:ilvl w:val="0"/>
                <w:numId w:val="7"/>
              </w:numPr>
            </w:pPr>
            <w:r w:rsidRPr="00A50F9F">
              <w:t xml:space="preserve">è in grado di svolgere ricerche su tematiche </w:t>
            </w:r>
            <w:proofErr w:type="spellStart"/>
            <w:r w:rsidRPr="00A50F9F">
              <w:t>geo-antropiche</w:t>
            </w:r>
            <w:proofErr w:type="spellEnd"/>
            <w:r w:rsidRPr="00A50F9F">
              <w:t xml:space="preserve"> contemporanee</w:t>
            </w:r>
          </w:p>
          <w:p w:rsidR="00A50F9F" w:rsidRPr="00A50F9F" w:rsidRDefault="00A50F9F" w:rsidP="00C21C6A">
            <w:pPr>
              <w:numPr>
                <w:ilvl w:val="0"/>
                <w:numId w:val="7"/>
              </w:numPr>
            </w:pPr>
            <w:r w:rsidRPr="00A50F9F">
              <w:t>riconosce il patrimonio naturale e culturale da tutelare e valorizzare</w:t>
            </w:r>
          </w:p>
          <w:p w:rsidR="00A50F9F" w:rsidRPr="00A50F9F" w:rsidRDefault="00A50F9F" w:rsidP="00C21C6A">
            <w:pPr>
              <w:numPr>
                <w:ilvl w:val="0"/>
                <w:numId w:val="7"/>
              </w:numPr>
            </w:pPr>
            <w:r w:rsidRPr="00A50F9F">
              <w:t xml:space="preserve">esamina le azioni umane in una prospettiva futura e  riconosce che l’impegno dell’individuo e della collettività è essenziale per risolvere problemi globali; </w:t>
            </w:r>
          </w:p>
          <w:p w:rsidR="00A50F9F" w:rsidRPr="00A50F9F" w:rsidRDefault="00A50F9F" w:rsidP="00C21C6A"/>
        </w:tc>
        <w:tc>
          <w:tcPr>
            <w:tcW w:w="1716" w:type="pct"/>
          </w:tcPr>
          <w:p w:rsidR="00A50F9F" w:rsidRPr="00A50F9F" w:rsidRDefault="00A50F9F" w:rsidP="00C21C6A">
            <w:r w:rsidRPr="00A50F9F">
              <w:t>L’alunno conosce:</w:t>
            </w:r>
          </w:p>
          <w:p w:rsidR="00A50F9F" w:rsidRPr="00A50F9F" w:rsidRDefault="00A50F9F" w:rsidP="00C21C6A">
            <w:pPr>
              <w:numPr>
                <w:ilvl w:val="0"/>
                <w:numId w:val="8"/>
              </w:numPr>
            </w:pPr>
            <w:r w:rsidRPr="00A50F9F">
              <w:t xml:space="preserve">i principali problemi ecologici </w:t>
            </w:r>
          </w:p>
          <w:p w:rsidR="00A50F9F" w:rsidRPr="00A50F9F" w:rsidRDefault="00A50F9F" w:rsidP="00C21C6A">
            <w:pPr>
              <w:numPr>
                <w:ilvl w:val="0"/>
                <w:numId w:val="8"/>
              </w:numPr>
            </w:pPr>
            <w:r w:rsidRPr="00A50F9F">
              <w:t>alcune associazioni che lavorano per la salvaguardia dell’ambiente e del patrimonio culturale</w:t>
            </w:r>
          </w:p>
          <w:p w:rsidR="00A50F9F" w:rsidRPr="00A50F9F" w:rsidRDefault="00A50F9F" w:rsidP="00C21C6A">
            <w:pPr>
              <w:numPr>
                <w:ilvl w:val="0"/>
                <w:numId w:val="8"/>
              </w:numPr>
            </w:pPr>
            <w:r w:rsidRPr="00A50F9F">
              <w:t xml:space="preserve">concetti: sviluppo umano, sviluppo  sostenibile, processi di </w:t>
            </w:r>
            <w:proofErr w:type="spellStart"/>
            <w:r w:rsidRPr="00A50F9F">
              <w:t>globalizzazione…</w:t>
            </w:r>
            <w:proofErr w:type="spellEnd"/>
          </w:p>
          <w:p w:rsidR="00A50F9F" w:rsidRPr="00A50F9F" w:rsidRDefault="00A50F9F" w:rsidP="00C21C6A"/>
        </w:tc>
        <w:tc>
          <w:tcPr>
            <w:tcW w:w="1716" w:type="pct"/>
          </w:tcPr>
          <w:p w:rsidR="00A50F9F" w:rsidRPr="00A50F9F" w:rsidRDefault="00A50F9F" w:rsidP="00C21C6A"/>
        </w:tc>
      </w:tr>
    </w:tbl>
    <w:p w:rsidR="00A50F9F" w:rsidRPr="00A50F9F" w:rsidRDefault="00A50F9F" w:rsidP="00A50F9F">
      <w:pPr>
        <w:pStyle w:val="Contenutotabella"/>
        <w:snapToGrid w:val="0"/>
      </w:pPr>
    </w:p>
    <w:p w:rsidR="00133E79" w:rsidRPr="00A50F9F" w:rsidRDefault="00133E79"/>
    <w:sectPr w:rsidR="00133E79" w:rsidRPr="00A50F9F" w:rsidSect="00325C66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C66" w:rsidRDefault="00325C66" w:rsidP="00325C66">
      <w:r>
        <w:separator/>
      </w:r>
    </w:p>
  </w:endnote>
  <w:endnote w:type="continuationSeparator" w:id="0">
    <w:p w:rsidR="00325C66" w:rsidRDefault="00325C66" w:rsidP="00325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71" w:rsidRDefault="00CA7371">
    <w:pPr>
      <w:rPr>
        <w:rFonts w:asciiTheme="majorHAnsi" w:eastAsiaTheme="majorEastAsia" w:hAnsiTheme="majorHAnsi" w:cstheme="majorBidi"/>
      </w:rPr>
    </w:pPr>
  </w:p>
  <w:p w:rsidR="00CA7371" w:rsidRPr="00CA7371" w:rsidRDefault="00EE6CBB" w:rsidP="00CA7371">
    <w:pPr>
      <w:pStyle w:val="Pidipagina"/>
      <w:jc w:val="center"/>
      <w:rPr>
        <w:sz w:val="18"/>
      </w:rPr>
    </w:pPr>
    <w:r w:rsidRPr="00EE6CBB">
      <w:rPr>
        <w:rFonts w:asciiTheme="majorHAnsi" w:eastAsiaTheme="majorEastAsia" w:hAnsiTheme="majorHAnsi" w:cstheme="majorBidi"/>
        <w:noProof/>
        <w:sz w:val="22"/>
        <w:lang w:eastAsia="zh-TW"/>
      </w:rPr>
      <w:pict>
        <v:oval id="_x0000_s2049" style="position:absolute;left:0;text-align:left;margin-left:0;margin-top:0;width:23pt;height:23pt;z-index:251660288;mso-position-horizontal:center;mso-position-horizontal-relative:margin;mso-position-vertical:center;mso-position-vertical-relative:bottom-margin-area;v-text-anchor:middle" fillcolor="#365f91 [2404]" stroked="f">
          <v:textbox>
            <w:txbxContent>
              <w:p w:rsidR="00CA7371" w:rsidRPr="00CA7371" w:rsidRDefault="00EE6CBB">
                <w:pPr>
                  <w:pStyle w:val="Pidipagina"/>
                  <w:jc w:val="center"/>
                  <w:rPr>
                    <w:b/>
                    <w:color w:val="FFFFFF" w:themeColor="background1"/>
                    <w:szCs w:val="32"/>
                  </w:rPr>
                </w:pPr>
                <w:r w:rsidRPr="00CA7371">
                  <w:rPr>
                    <w:sz w:val="18"/>
                  </w:rPr>
                  <w:fldChar w:fldCharType="begin"/>
                </w:r>
                <w:r w:rsidR="00CA7371" w:rsidRPr="00CA7371">
                  <w:rPr>
                    <w:sz w:val="18"/>
                  </w:rPr>
                  <w:instrText xml:space="preserve"> PAGE    \* MERGEFORMAT </w:instrText>
                </w:r>
                <w:r w:rsidRPr="00CA7371">
                  <w:rPr>
                    <w:sz w:val="18"/>
                  </w:rPr>
                  <w:fldChar w:fldCharType="separate"/>
                </w:r>
                <w:r w:rsidR="00C34FBD" w:rsidRPr="00C34FBD">
                  <w:rPr>
                    <w:b/>
                    <w:noProof/>
                    <w:color w:val="FFFFFF" w:themeColor="background1"/>
                    <w:szCs w:val="32"/>
                  </w:rPr>
                  <w:t>8</w:t>
                </w:r>
                <w:r w:rsidRPr="00CA7371">
                  <w:rPr>
                    <w:sz w:val="18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C66" w:rsidRDefault="00325C66" w:rsidP="00325C66">
      <w:r>
        <w:separator/>
      </w:r>
    </w:p>
  </w:footnote>
  <w:footnote w:type="continuationSeparator" w:id="0">
    <w:p w:rsidR="00325C66" w:rsidRDefault="00325C66" w:rsidP="00325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C66" w:rsidRDefault="00325C66">
    <w:pPr>
      <w:pStyle w:val="Intestazione"/>
    </w:pPr>
    <w:r>
      <w:rPr>
        <w:noProof/>
        <w:lang w:eastAsia="it-IT"/>
      </w:rPr>
      <w:drawing>
        <wp:inline distT="0" distB="0" distL="0" distR="0">
          <wp:extent cx="9591675" cy="11049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167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84869"/>
    <w:multiLevelType w:val="hybridMultilevel"/>
    <w:tmpl w:val="54D27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F4AA4"/>
    <w:multiLevelType w:val="hybridMultilevel"/>
    <w:tmpl w:val="71425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D496C"/>
    <w:multiLevelType w:val="hybridMultilevel"/>
    <w:tmpl w:val="03D69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43A05"/>
    <w:multiLevelType w:val="hybridMultilevel"/>
    <w:tmpl w:val="1F962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A0F75"/>
    <w:multiLevelType w:val="hybridMultilevel"/>
    <w:tmpl w:val="80AA5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F373C5"/>
    <w:multiLevelType w:val="hybridMultilevel"/>
    <w:tmpl w:val="1F08C7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17F1D"/>
    <w:multiLevelType w:val="hybridMultilevel"/>
    <w:tmpl w:val="AB6CC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A3535F"/>
    <w:multiLevelType w:val="hybridMultilevel"/>
    <w:tmpl w:val="4C54B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25C66"/>
    <w:rsid w:val="00133E79"/>
    <w:rsid w:val="00292B36"/>
    <w:rsid w:val="00325C66"/>
    <w:rsid w:val="004137D5"/>
    <w:rsid w:val="008B0D72"/>
    <w:rsid w:val="00A50F9F"/>
    <w:rsid w:val="00C34FBD"/>
    <w:rsid w:val="00CA7371"/>
    <w:rsid w:val="00EE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0F9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4F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aliases w:val="Heading 2 Char"/>
    <w:basedOn w:val="Normale"/>
    <w:next w:val="Normale"/>
    <w:link w:val="Titolo2Carattere"/>
    <w:unhideWhenUsed/>
    <w:qFormat/>
    <w:rsid w:val="004137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37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25C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5C66"/>
  </w:style>
  <w:style w:type="paragraph" w:styleId="Pidipagina">
    <w:name w:val="footer"/>
    <w:basedOn w:val="Normale"/>
    <w:link w:val="PidipaginaCarattere"/>
    <w:uiPriority w:val="99"/>
    <w:unhideWhenUsed/>
    <w:rsid w:val="00325C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C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C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C66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aliases w:val="Heading 2 Char Carattere"/>
    <w:basedOn w:val="Carpredefinitoparagrafo"/>
    <w:link w:val="Titolo2"/>
    <w:rsid w:val="004137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tenutotabella">
    <w:name w:val="Contenuto tabella"/>
    <w:basedOn w:val="Normale"/>
    <w:rsid w:val="00A50F9F"/>
    <w:pPr>
      <w:suppressLineNumbers/>
    </w:pPr>
  </w:style>
  <w:style w:type="character" w:customStyle="1" w:styleId="Titolo1Carattere">
    <w:name w:val="Titolo 1 Carattere"/>
    <w:basedOn w:val="Carpredefinitoparagrafo"/>
    <w:link w:val="Titolo1"/>
    <w:uiPriority w:val="9"/>
    <w:rsid w:val="00C34FBD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1146</Words>
  <Characters>6537</Characters>
  <Application>Microsoft Office Word</Application>
  <DocSecurity>0</DocSecurity>
  <Lines>54</Lines>
  <Paragraphs>15</Paragraphs>
  <ScaleCrop>false</ScaleCrop>
  <Company/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flavio.tamburini</dc:creator>
  <cp:lastModifiedBy>flavio.tamburini</cp:lastModifiedBy>
  <cp:revision>3</cp:revision>
  <dcterms:created xsi:type="dcterms:W3CDTF">2024-04-15T07:21:00Z</dcterms:created>
  <dcterms:modified xsi:type="dcterms:W3CDTF">2024-04-15T07:22:00Z</dcterms:modified>
</cp:coreProperties>
</file>